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518" w:rsidRPr="002C5903" w:rsidRDefault="00293518" w:rsidP="00293518">
      <w:pPr>
        <w:spacing w:line="276" w:lineRule="auto"/>
        <w:rPr>
          <w:rFonts w:ascii="Arial" w:hAnsi="Arial" w:cs="Arial"/>
          <w:b/>
          <w:szCs w:val="24"/>
        </w:rPr>
      </w:pPr>
      <w:r w:rsidRPr="002C5903">
        <w:rPr>
          <w:rFonts w:ascii="Arial" w:hAnsi="Arial" w:cs="Arial"/>
          <w:b/>
          <w:szCs w:val="24"/>
        </w:rPr>
        <w:t>A COMISSÃO DE CONSTITUIÇÃO E JUSTIÇA, A COMISSÃO DE FINANÇAS E TRIBUTAÇÃO</w:t>
      </w:r>
      <w:r>
        <w:rPr>
          <w:rFonts w:ascii="Arial" w:hAnsi="Arial" w:cs="Arial"/>
          <w:b/>
          <w:szCs w:val="24"/>
        </w:rPr>
        <w:t xml:space="preserve">, </w:t>
      </w:r>
      <w:r w:rsidRPr="002C5903">
        <w:rPr>
          <w:rFonts w:ascii="Arial" w:hAnsi="Arial" w:cs="Arial"/>
          <w:b/>
          <w:szCs w:val="24"/>
        </w:rPr>
        <w:t xml:space="preserve">A COMISSÃO DE </w:t>
      </w:r>
      <w:r>
        <w:rPr>
          <w:rFonts w:ascii="Arial" w:hAnsi="Arial" w:cs="Arial"/>
          <w:b/>
          <w:szCs w:val="24"/>
        </w:rPr>
        <w:t>TRABALHO ADMINISTRAÇÃO E SERVIÇO PÚBLICO E A COMISSÃO DE AGRICULTURA E DESENVOLVIMENTO RURAL</w:t>
      </w:r>
      <w:r w:rsidRPr="002C5903">
        <w:rPr>
          <w:rFonts w:ascii="Arial" w:hAnsi="Arial" w:cs="Arial"/>
          <w:b/>
          <w:szCs w:val="24"/>
        </w:rPr>
        <w:t xml:space="preserve">, EM CUMPRIMENTO AO ARTIGO 133 §2º DO REGIMENTO INTERNO, REALIZARÃO SUA </w:t>
      </w:r>
      <w:r w:rsidR="00373602">
        <w:rPr>
          <w:rFonts w:ascii="Arial" w:hAnsi="Arial" w:cs="Arial"/>
          <w:b/>
          <w:szCs w:val="24"/>
        </w:rPr>
        <w:t>2</w:t>
      </w:r>
      <w:r w:rsidRPr="002C5903">
        <w:rPr>
          <w:rFonts w:ascii="Arial" w:hAnsi="Arial" w:cs="Arial"/>
          <w:b/>
          <w:szCs w:val="24"/>
        </w:rPr>
        <w:t xml:space="preserve">ª REUNIÃO CONJUNTA DA </w:t>
      </w:r>
      <w:r>
        <w:rPr>
          <w:rFonts w:ascii="Arial" w:hAnsi="Arial" w:cs="Arial"/>
          <w:b/>
          <w:szCs w:val="24"/>
        </w:rPr>
        <w:t>4</w:t>
      </w:r>
      <w:r w:rsidRPr="002C5903">
        <w:rPr>
          <w:rFonts w:ascii="Arial" w:hAnsi="Arial" w:cs="Arial"/>
          <w:b/>
          <w:szCs w:val="24"/>
        </w:rPr>
        <w:t xml:space="preserve">ª SESSÃO LEGISLATIVA DA 20ª LEGISLATURA, AGENDADA PARA OCORRER NO PLENÁRIO DEPUTADO OSNI RÉGIS, ÀS </w:t>
      </w:r>
      <w:r w:rsidR="00E41A82">
        <w:rPr>
          <w:rFonts w:ascii="Arial" w:hAnsi="Arial" w:cs="Arial"/>
          <w:b/>
          <w:szCs w:val="24"/>
        </w:rPr>
        <w:t>1</w:t>
      </w:r>
      <w:r w:rsidR="00373602">
        <w:rPr>
          <w:rFonts w:ascii="Arial" w:hAnsi="Arial" w:cs="Arial"/>
          <w:b/>
          <w:szCs w:val="24"/>
        </w:rPr>
        <w:t>1</w:t>
      </w:r>
      <w:r w:rsidR="00E41A82">
        <w:rPr>
          <w:rFonts w:ascii="Arial" w:hAnsi="Arial" w:cs="Arial"/>
          <w:b/>
          <w:szCs w:val="24"/>
        </w:rPr>
        <w:t xml:space="preserve"> HORAS</w:t>
      </w:r>
      <w:r w:rsidRPr="002C5903">
        <w:rPr>
          <w:rFonts w:ascii="Arial" w:hAnsi="Arial" w:cs="Arial"/>
          <w:b/>
          <w:szCs w:val="24"/>
        </w:rPr>
        <w:t xml:space="preserve">, DO DIA </w:t>
      </w:r>
      <w:r w:rsidR="00373602">
        <w:rPr>
          <w:rFonts w:ascii="Arial" w:hAnsi="Arial" w:cs="Arial"/>
          <w:b/>
          <w:szCs w:val="24"/>
        </w:rPr>
        <w:t>17</w:t>
      </w:r>
      <w:r w:rsidR="005208ED">
        <w:rPr>
          <w:rFonts w:ascii="Arial" w:hAnsi="Arial" w:cs="Arial"/>
          <w:b/>
          <w:szCs w:val="24"/>
        </w:rPr>
        <w:t xml:space="preserve"> DE JUNHO</w:t>
      </w:r>
      <w:r w:rsidRPr="002C5903">
        <w:rPr>
          <w:rFonts w:ascii="Arial" w:hAnsi="Arial" w:cs="Arial"/>
          <w:b/>
          <w:szCs w:val="24"/>
        </w:rPr>
        <w:t xml:space="preserve"> DE 202</w:t>
      </w:r>
      <w:r>
        <w:rPr>
          <w:rFonts w:ascii="Arial" w:hAnsi="Arial" w:cs="Arial"/>
          <w:b/>
          <w:szCs w:val="24"/>
        </w:rPr>
        <w:t>6</w:t>
      </w:r>
      <w:r w:rsidRPr="002C5903">
        <w:rPr>
          <w:rFonts w:ascii="Arial" w:hAnsi="Arial" w:cs="Arial"/>
          <w:b/>
          <w:szCs w:val="24"/>
        </w:rPr>
        <w:t>, COM A SEGUINTE PAUTA:</w:t>
      </w:r>
    </w:p>
    <w:p w:rsidR="00293518" w:rsidRPr="002C5903" w:rsidRDefault="00293518" w:rsidP="00293518">
      <w:pPr>
        <w:spacing w:line="276" w:lineRule="auto"/>
        <w:rPr>
          <w:rFonts w:ascii="Arial" w:hAnsi="Arial" w:cs="Arial"/>
          <w:b/>
          <w:szCs w:val="24"/>
        </w:rPr>
      </w:pPr>
    </w:p>
    <w:p w:rsidR="00293518" w:rsidRPr="002C5903" w:rsidRDefault="00293518" w:rsidP="00293518">
      <w:pPr>
        <w:pStyle w:val="textojustificado"/>
        <w:numPr>
          <w:ilvl w:val="0"/>
          <w:numId w:val="1"/>
        </w:numPr>
        <w:spacing w:before="120" w:beforeAutospacing="0" w:after="120" w:afterAutospacing="0" w:line="276" w:lineRule="auto"/>
        <w:ind w:left="426" w:right="120" w:hanging="426"/>
        <w:jc w:val="both"/>
        <w:rPr>
          <w:rFonts w:ascii="Arial" w:hAnsi="Arial" w:cs="Arial"/>
          <w:color w:val="000000"/>
        </w:rPr>
      </w:pPr>
      <w:r w:rsidRPr="002C5903">
        <w:rPr>
          <w:rStyle w:val="Forte"/>
          <w:rFonts w:ascii="Arial" w:hAnsi="Arial" w:cs="Arial"/>
          <w:color w:val="000000"/>
        </w:rPr>
        <w:t>Ordem do dia:</w:t>
      </w:r>
    </w:p>
    <w:p w:rsidR="00293518" w:rsidRPr="002C5903" w:rsidRDefault="00293518" w:rsidP="00293518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  <w:color w:val="000000"/>
        </w:rPr>
      </w:pPr>
      <w:r w:rsidRPr="002C5903">
        <w:rPr>
          <w:rFonts w:ascii="Arial" w:hAnsi="Arial" w:cs="Arial"/>
          <w:color w:val="000000"/>
        </w:rPr>
        <w:t> </w:t>
      </w:r>
    </w:p>
    <w:p w:rsidR="00293518" w:rsidRDefault="00293518" w:rsidP="00293518">
      <w:pPr>
        <w:pStyle w:val="textojustificado"/>
        <w:numPr>
          <w:ilvl w:val="0"/>
          <w:numId w:val="2"/>
        </w:numPr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  <w:color w:val="000000"/>
        </w:rPr>
      </w:pPr>
      <w:r w:rsidRPr="002C5903">
        <w:rPr>
          <w:rFonts w:ascii="Arial" w:hAnsi="Arial" w:cs="Arial"/>
          <w:color w:val="000000"/>
        </w:rPr>
        <w:t>Discussão e votação das matérias:</w:t>
      </w:r>
    </w:p>
    <w:p w:rsidR="00293518" w:rsidRDefault="00293518" w:rsidP="00293518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  <w:color w:val="000000"/>
        </w:rPr>
      </w:pPr>
    </w:p>
    <w:p w:rsidR="00293518" w:rsidRDefault="00200942" w:rsidP="00293518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  <w:hyperlink r:id="rId7" w:history="1">
        <w:r w:rsidR="00293518" w:rsidRPr="00B91D2B">
          <w:rPr>
            <w:rStyle w:val="Hyperlink"/>
            <w:rFonts w:ascii="Arial" w:hAnsi="Arial" w:cs="Arial"/>
            <w:b/>
          </w:rPr>
          <w:t>PL./0193/2026</w:t>
        </w:r>
      </w:hyperlink>
      <w:r w:rsidR="00293518">
        <w:rPr>
          <w:rFonts w:ascii="Arial" w:hAnsi="Arial" w:cs="Arial"/>
          <w:color w:val="000000"/>
        </w:rPr>
        <w:t xml:space="preserve">, </w:t>
      </w:r>
      <w:r w:rsidR="00293518" w:rsidRPr="002A6D7F">
        <w:rPr>
          <w:rFonts w:ascii="Arial" w:hAnsi="Arial" w:cs="Arial"/>
        </w:rPr>
        <w:t>de autoria d</w:t>
      </w:r>
      <w:r w:rsidR="00293518">
        <w:rPr>
          <w:rFonts w:ascii="Arial" w:hAnsi="Arial" w:cs="Arial"/>
        </w:rPr>
        <w:t>o</w:t>
      </w:r>
      <w:r w:rsidR="00293518" w:rsidRPr="002A6D7F">
        <w:rPr>
          <w:rFonts w:ascii="Arial" w:hAnsi="Arial" w:cs="Arial"/>
        </w:rPr>
        <w:t xml:space="preserve"> </w:t>
      </w:r>
      <w:r w:rsidR="00293518" w:rsidRPr="00803C2B">
        <w:rPr>
          <w:rFonts w:ascii="Arial" w:hAnsi="Arial" w:cs="Arial"/>
          <w:b/>
        </w:rPr>
        <w:t>Governador do Estado</w:t>
      </w:r>
      <w:r w:rsidR="00293518" w:rsidRPr="002A6D7F">
        <w:rPr>
          <w:rFonts w:ascii="Arial" w:hAnsi="Arial" w:cs="Arial"/>
        </w:rPr>
        <w:t xml:space="preserve">, que </w:t>
      </w:r>
      <w:r w:rsidR="00293518">
        <w:rPr>
          <w:rFonts w:ascii="Arial" w:hAnsi="Arial" w:cs="Arial"/>
        </w:rPr>
        <w:t>“</w:t>
      </w:r>
      <w:r w:rsidR="00293518" w:rsidRPr="00293518">
        <w:rPr>
          <w:rFonts w:ascii="Arial" w:hAnsi="Arial" w:cs="Arial"/>
        </w:rPr>
        <w:t>Institui o Sistema Unificado Estadual de Sanidade Agroindustrial Familiar, Artesanal e de Pequeno Porte (SUSAF-SC) e estabelece outras providências</w:t>
      </w:r>
      <w:r w:rsidR="00293518">
        <w:rPr>
          <w:rFonts w:ascii="Arial" w:hAnsi="Arial" w:cs="Arial"/>
        </w:rPr>
        <w:t>”.</w:t>
      </w:r>
    </w:p>
    <w:p w:rsidR="00293518" w:rsidRDefault="00293518" w:rsidP="00293518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  <w:color w:val="000000"/>
        </w:rPr>
      </w:pPr>
    </w:p>
    <w:p w:rsidR="00293518" w:rsidRDefault="00200942" w:rsidP="00293518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  <w:hyperlink r:id="rId8" w:history="1">
        <w:r w:rsidR="00293518" w:rsidRPr="00B91D2B">
          <w:rPr>
            <w:rStyle w:val="Hyperlink"/>
            <w:rFonts w:ascii="Arial" w:hAnsi="Arial" w:cs="Arial"/>
            <w:b/>
          </w:rPr>
          <w:t>PL./0325/2026</w:t>
        </w:r>
      </w:hyperlink>
      <w:r w:rsidR="00293518">
        <w:rPr>
          <w:rFonts w:ascii="Arial" w:hAnsi="Arial" w:cs="Arial"/>
          <w:color w:val="000000"/>
        </w:rPr>
        <w:t xml:space="preserve">, </w:t>
      </w:r>
      <w:r w:rsidR="00293518" w:rsidRPr="002A6D7F">
        <w:rPr>
          <w:rFonts w:ascii="Arial" w:hAnsi="Arial" w:cs="Arial"/>
        </w:rPr>
        <w:t>de autoria d</w:t>
      </w:r>
      <w:r w:rsidR="00293518">
        <w:rPr>
          <w:rFonts w:ascii="Arial" w:hAnsi="Arial" w:cs="Arial"/>
        </w:rPr>
        <w:t>o</w:t>
      </w:r>
      <w:r w:rsidR="00293518" w:rsidRPr="002A6D7F">
        <w:rPr>
          <w:rFonts w:ascii="Arial" w:hAnsi="Arial" w:cs="Arial"/>
        </w:rPr>
        <w:t xml:space="preserve"> </w:t>
      </w:r>
      <w:r w:rsidR="00293518" w:rsidRPr="00803C2B">
        <w:rPr>
          <w:rFonts w:ascii="Arial" w:hAnsi="Arial" w:cs="Arial"/>
          <w:b/>
        </w:rPr>
        <w:t>Governador do Estado</w:t>
      </w:r>
      <w:r w:rsidR="00293518" w:rsidRPr="002A6D7F">
        <w:rPr>
          <w:rFonts w:ascii="Arial" w:hAnsi="Arial" w:cs="Arial"/>
        </w:rPr>
        <w:t xml:space="preserve">, que </w:t>
      </w:r>
      <w:r w:rsidR="00293518">
        <w:rPr>
          <w:rFonts w:ascii="Arial" w:hAnsi="Arial" w:cs="Arial"/>
        </w:rPr>
        <w:t>“</w:t>
      </w:r>
      <w:r w:rsidR="00293518" w:rsidRPr="00293518">
        <w:rPr>
          <w:rFonts w:ascii="Arial" w:hAnsi="Arial" w:cs="Arial"/>
        </w:rPr>
        <w:t>Institui o Programa Sinal Bom e estabelece outras providências</w:t>
      </w:r>
      <w:r w:rsidR="00B91A88">
        <w:rPr>
          <w:rFonts w:ascii="Arial" w:hAnsi="Arial" w:cs="Arial"/>
        </w:rPr>
        <w:t>” (DEVOLUÇÃO DE VISTAS).</w:t>
      </w:r>
    </w:p>
    <w:p w:rsidR="00293518" w:rsidRDefault="00293518" w:rsidP="00293518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  <w:color w:val="000000"/>
        </w:rPr>
      </w:pPr>
    </w:p>
    <w:p w:rsidR="00293518" w:rsidRDefault="00293518" w:rsidP="00293518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</w:p>
    <w:p w:rsidR="00293518" w:rsidRDefault="00293518" w:rsidP="00293518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</w:p>
    <w:p w:rsidR="00293518" w:rsidRDefault="00293518" w:rsidP="00293518">
      <w:pPr>
        <w:pStyle w:val="textojustificado"/>
        <w:spacing w:before="120" w:beforeAutospacing="0" w:after="120" w:afterAutospacing="0" w:line="276" w:lineRule="auto"/>
        <w:ind w:right="120"/>
        <w:jc w:val="both"/>
        <w:rPr>
          <w:rFonts w:ascii="Arial" w:hAnsi="Arial" w:cs="Arial"/>
        </w:rPr>
      </w:pPr>
    </w:p>
    <w:p w:rsidR="00FA003A" w:rsidRDefault="00B91A88"/>
    <w:sectPr w:rsidR="00FA003A" w:rsidSect="0007256D">
      <w:headerReference w:type="default" r:id="rId9"/>
      <w:footerReference w:type="default" r:id="rId10"/>
      <w:pgSz w:w="11907" w:h="16840" w:code="9"/>
      <w:pgMar w:top="1418" w:right="1417" w:bottom="709" w:left="1134" w:header="510" w:footer="27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7BB0" w:rsidRDefault="003A7BB0" w:rsidP="003A475B">
      <w:pPr>
        <w:spacing w:line="240" w:lineRule="auto"/>
      </w:pPr>
      <w:r>
        <w:separator/>
      </w:r>
    </w:p>
  </w:endnote>
  <w:endnote w:type="continuationSeparator" w:id="1">
    <w:p w:rsidR="003A7BB0" w:rsidRDefault="003A7BB0" w:rsidP="003A475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BFA" w:rsidRDefault="00200942">
    <w:pPr>
      <w:pStyle w:val="Rodap"/>
      <w:jc w:val="right"/>
    </w:pPr>
    <w:r>
      <w:rPr>
        <w:noProof/>
      </w:rPr>
      <w:fldChar w:fldCharType="begin"/>
    </w:r>
    <w:r w:rsidR="00293518">
      <w:rPr>
        <w:noProof/>
      </w:rPr>
      <w:instrText xml:space="preserve"> PAGE   \* MERGEFORMAT </w:instrText>
    </w:r>
    <w:r>
      <w:rPr>
        <w:noProof/>
      </w:rPr>
      <w:fldChar w:fldCharType="separate"/>
    </w:r>
    <w:r w:rsidR="00B91A88">
      <w:rPr>
        <w:noProof/>
      </w:rPr>
      <w:t>1</w:t>
    </w:r>
    <w:r>
      <w:rPr>
        <w:noProof/>
      </w:rPr>
      <w:fldChar w:fldCharType="end"/>
    </w:r>
  </w:p>
  <w:p w:rsidR="00057BFA" w:rsidRDefault="00B91A88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7BB0" w:rsidRDefault="003A7BB0" w:rsidP="003A475B">
      <w:pPr>
        <w:spacing w:line="240" w:lineRule="auto"/>
      </w:pPr>
      <w:r>
        <w:separator/>
      </w:r>
    </w:p>
  </w:footnote>
  <w:footnote w:type="continuationSeparator" w:id="1">
    <w:p w:rsidR="003A7BB0" w:rsidRDefault="003A7BB0" w:rsidP="003A475B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7BFA" w:rsidRPr="00C92563" w:rsidRDefault="00293518" w:rsidP="006D1F18">
    <w:pPr>
      <w:pStyle w:val="Cabealho"/>
      <w:jc w:val="left"/>
    </w:pPr>
    <w:r>
      <w:rPr>
        <w:noProof/>
      </w:rPr>
      <w:drawing>
        <wp:inline distT="0" distB="0" distL="0" distR="0">
          <wp:extent cx="5941060" cy="671830"/>
          <wp:effectExtent l="19050" t="0" r="2540" b="0"/>
          <wp:docPr id="1" name="Imagem 0" descr="timbre coordenador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imbre coordenadoria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41060" cy="6718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533DC"/>
    <w:multiLevelType w:val="hybridMultilevel"/>
    <w:tmpl w:val="1054D95E"/>
    <w:lvl w:ilvl="0" w:tplc="072444A0">
      <w:start w:val="1"/>
      <w:numFmt w:val="upperRoman"/>
      <w:lvlText w:val="%1."/>
      <w:lvlJc w:val="left"/>
      <w:pPr>
        <w:ind w:left="7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140" w:hanging="360"/>
      </w:pPr>
    </w:lvl>
    <w:lvl w:ilvl="2" w:tplc="0416001B" w:tentative="1">
      <w:start w:val="1"/>
      <w:numFmt w:val="lowerRoman"/>
      <w:lvlText w:val="%3."/>
      <w:lvlJc w:val="right"/>
      <w:pPr>
        <w:ind w:left="1860" w:hanging="180"/>
      </w:pPr>
    </w:lvl>
    <w:lvl w:ilvl="3" w:tplc="0416000F" w:tentative="1">
      <w:start w:val="1"/>
      <w:numFmt w:val="decimal"/>
      <w:lvlText w:val="%4."/>
      <w:lvlJc w:val="left"/>
      <w:pPr>
        <w:ind w:left="2580" w:hanging="360"/>
      </w:pPr>
    </w:lvl>
    <w:lvl w:ilvl="4" w:tplc="04160019" w:tentative="1">
      <w:start w:val="1"/>
      <w:numFmt w:val="lowerLetter"/>
      <w:lvlText w:val="%5."/>
      <w:lvlJc w:val="left"/>
      <w:pPr>
        <w:ind w:left="3300" w:hanging="360"/>
      </w:pPr>
    </w:lvl>
    <w:lvl w:ilvl="5" w:tplc="0416001B" w:tentative="1">
      <w:start w:val="1"/>
      <w:numFmt w:val="lowerRoman"/>
      <w:lvlText w:val="%6."/>
      <w:lvlJc w:val="right"/>
      <w:pPr>
        <w:ind w:left="4020" w:hanging="180"/>
      </w:pPr>
    </w:lvl>
    <w:lvl w:ilvl="6" w:tplc="0416000F" w:tentative="1">
      <w:start w:val="1"/>
      <w:numFmt w:val="decimal"/>
      <w:lvlText w:val="%7."/>
      <w:lvlJc w:val="left"/>
      <w:pPr>
        <w:ind w:left="4740" w:hanging="360"/>
      </w:pPr>
    </w:lvl>
    <w:lvl w:ilvl="7" w:tplc="04160019" w:tentative="1">
      <w:start w:val="1"/>
      <w:numFmt w:val="lowerLetter"/>
      <w:lvlText w:val="%8."/>
      <w:lvlJc w:val="left"/>
      <w:pPr>
        <w:ind w:left="5460" w:hanging="360"/>
      </w:pPr>
    </w:lvl>
    <w:lvl w:ilvl="8" w:tplc="0416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75591893"/>
    <w:multiLevelType w:val="hybridMultilevel"/>
    <w:tmpl w:val="0568D560"/>
    <w:lvl w:ilvl="0" w:tplc="9B96460E">
      <w:start w:val="1"/>
      <w:numFmt w:val="lowerLetter"/>
      <w:lvlText w:val="%1)"/>
      <w:lvlJc w:val="left"/>
      <w:pPr>
        <w:ind w:left="891" w:hanging="46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506" w:hanging="360"/>
      </w:pPr>
    </w:lvl>
    <w:lvl w:ilvl="2" w:tplc="0416001B" w:tentative="1">
      <w:start w:val="1"/>
      <w:numFmt w:val="lowerRoman"/>
      <w:lvlText w:val="%3."/>
      <w:lvlJc w:val="right"/>
      <w:pPr>
        <w:ind w:left="2226" w:hanging="180"/>
      </w:pPr>
    </w:lvl>
    <w:lvl w:ilvl="3" w:tplc="0416000F" w:tentative="1">
      <w:start w:val="1"/>
      <w:numFmt w:val="decimal"/>
      <w:lvlText w:val="%4."/>
      <w:lvlJc w:val="left"/>
      <w:pPr>
        <w:ind w:left="2946" w:hanging="360"/>
      </w:pPr>
    </w:lvl>
    <w:lvl w:ilvl="4" w:tplc="04160019" w:tentative="1">
      <w:start w:val="1"/>
      <w:numFmt w:val="lowerLetter"/>
      <w:lvlText w:val="%5."/>
      <w:lvlJc w:val="left"/>
      <w:pPr>
        <w:ind w:left="3666" w:hanging="360"/>
      </w:pPr>
    </w:lvl>
    <w:lvl w:ilvl="5" w:tplc="0416001B" w:tentative="1">
      <w:start w:val="1"/>
      <w:numFmt w:val="lowerRoman"/>
      <w:lvlText w:val="%6."/>
      <w:lvlJc w:val="right"/>
      <w:pPr>
        <w:ind w:left="4386" w:hanging="180"/>
      </w:pPr>
    </w:lvl>
    <w:lvl w:ilvl="6" w:tplc="0416000F" w:tentative="1">
      <w:start w:val="1"/>
      <w:numFmt w:val="decimal"/>
      <w:lvlText w:val="%7."/>
      <w:lvlJc w:val="left"/>
      <w:pPr>
        <w:ind w:left="5106" w:hanging="360"/>
      </w:pPr>
    </w:lvl>
    <w:lvl w:ilvl="7" w:tplc="04160019" w:tentative="1">
      <w:start w:val="1"/>
      <w:numFmt w:val="lowerLetter"/>
      <w:lvlText w:val="%8."/>
      <w:lvlJc w:val="left"/>
      <w:pPr>
        <w:ind w:left="5826" w:hanging="360"/>
      </w:pPr>
    </w:lvl>
    <w:lvl w:ilvl="8" w:tplc="0416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93518"/>
    <w:rsid w:val="000603CA"/>
    <w:rsid w:val="00061D7B"/>
    <w:rsid w:val="0011374B"/>
    <w:rsid w:val="00200942"/>
    <w:rsid w:val="00293518"/>
    <w:rsid w:val="0030402C"/>
    <w:rsid w:val="00373602"/>
    <w:rsid w:val="003A475B"/>
    <w:rsid w:val="003A7BB0"/>
    <w:rsid w:val="00403E58"/>
    <w:rsid w:val="005208ED"/>
    <w:rsid w:val="00534DAE"/>
    <w:rsid w:val="006F612A"/>
    <w:rsid w:val="00746E06"/>
    <w:rsid w:val="00910413"/>
    <w:rsid w:val="00B91A88"/>
    <w:rsid w:val="00B91D2B"/>
    <w:rsid w:val="00BD5816"/>
    <w:rsid w:val="00C01D83"/>
    <w:rsid w:val="00E41A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518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rsid w:val="00293518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3518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Rodap">
    <w:name w:val="footer"/>
    <w:basedOn w:val="Normal"/>
    <w:link w:val="RodapChar"/>
    <w:uiPriority w:val="99"/>
    <w:rsid w:val="00293518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uiPriority w:val="99"/>
    <w:rsid w:val="00293518"/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styleId="Forte">
    <w:name w:val="Strong"/>
    <w:uiPriority w:val="22"/>
    <w:qFormat/>
    <w:rsid w:val="00293518"/>
    <w:rPr>
      <w:b/>
      <w:bCs/>
    </w:rPr>
  </w:style>
  <w:style w:type="paragraph" w:customStyle="1" w:styleId="textojustificado">
    <w:name w:val="texto_justificado"/>
    <w:basedOn w:val="Normal"/>
    <w:rsid w:val="00293518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9351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93518"/>
    <w:rPr>
      <w:rFonts w:ascii="Tahoma" w:eastAsia="Times New Roman" w:hAnsi="Tahoma" w:cs="Tahoma"/>
      <w:sz w:val="16"/>
      <w:szCs w:val="16"/>
      <w:lang w:eastAsia="pt-BR"/>
    </w:rPr>
  </w:style>
  <w:style w:type="character" w:styleId="Hyperlink">
    <w:name w:val="Hyperlink"/>
    <w:basedOn w:val="Fontepargpadro"/>
    <w:uiPriority w:val="99"/>
    <w:unhideWhenUsed/>
    <w:rsid w:val="00B91D2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ortalelegis.alesc.sc.gov.br/proposicoes/zWRE7/tramitaco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portalelegis.alesc.sc.gov.br/proposicoes/z8qWy/tramitacoe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157</Words>
  <Characters>848</Characters>
  <Application>Microsoft Office Word</Application>
  <DocSecurity>0</DocSecurity>
  <Lines>7</Lines>
  <Paragraphs>2</Paragraphs>
  <ScaleCrop>false</ScaleCrop>
  <Company/>
  <LinksUpToDate>false</LinksUpToDate>
  <CharactersWithSpaces>1003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ecs3748</dc:creator>
  <cp:lastModifiedBy>lgw7244</cp:lastModifiedBy>
  <cp:revision>7</cp:revision>
  <dcterms:created xsi:type="dcterms:W3CDTF">2026-06-12T13:28:00Z</dcterms:created>
  <dcterms:modified xsi:type="dcterms:W3CDTF">2026-06-16T19:30:00Z</dcterms:modified>
</cp:coreProperties>
</file>